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53D7B" w14:textId="77777777" w:rsid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</w:rPr>
      </w:pPr>
      <w:bookmarkStart w:id="0" w:name="_GoBack"/>
      <w:bookmarkEnd w:id="0"/>
    </w:p>
    <w:p w14:paraId="17B45162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 xml:space="preserve">Dear Representative, </w:t>
      </w:r>
    </w:p>
    <w:p w14:paraId="7BA2CAD4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</w:p>
    <w:p w14:paraId="2F4C29FE" w14:textId="3446D65C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 xml:space="preserve">We are pleased to invite your organization to exhibit at the 2019 ASCP </w:t>
      </w:r>
      <w:r w:rsidR="000177A4">
        <w:rPr>
          <w:rStyle w:val="normaltextrun"/>
          <w:rFonts w:ascii="Candara" w:hAnsi="Candara" w:cs="Arial"/>
          <w:sz w:val="23"/>
          <w:szCs w:val="23"/>
        </w:rPr>
        <w:t>S</w:t>
      </w:r>
      <w:r w:rsidRPr="00D429CD">
        <w:rPr>
          <w:rStyle w:val="normaltextrun"/>
          <w:rFonts w:ascii="Candara" w:hAnsi="Candara" w:cs="Arial"/>
          <w:sz w:val="23"/>
          <w:szCs w:val="23"/>
        </w:rPr>
        <w:t xml:space="preserve">ummer </w:t>
      </w:r>
      <w:r w:rsidR="000177A4">
        <w:rPr>
          <w:rStyle w:val="normaltextrun"/>
          <w:rFonts w:ascii="Candara" w:hAnsi="Candara" w:cs="Arial"/>
          <w:sz w:val="23"/>
          <w:szCs w:val="23"/>
        </w:rPr>
        <w:t>M</w:t>
      </w:r>
      <w:r w:rsidRPr="00D429CD">
        <w:rPr>
          <w:rStyle w:val="normaltextrun"/>
          <w:rFonts w:ascii="Candara" w:hAnsi="Candara" w:cs="Arial"/>
          <w:sz w:val="23"/>
          <w:szCs w:val="23"/>
        </w:rPr>
        <w:t xml:space="preserve">eeting </w:t>
      </w:r>
      <w:r w:rsidR="000177A4">
        <w:rPr>
          <w:rStyle w:val="normaltextrun"/>
          <w:rFonts w:ascii="Candara" w:hAnsi="Candara" w:cs="Arial"/>
          <w:sz w:val="23"/>
          <w:szCs w:val="23"/>
        </w:rPr>
        <w:t>S</w:t>
      </w:r>
      <w:r w:rsidRPr="00D429CD">
        <w:rPr>
          <w:rStyle w:val="normaltextrun"/>
          <w:rFonts w:ascii="Candara" w:hAnsi="Candara" w:cs="Arial"/>
          <w:sz w:val="23"/>
          <w:szCs w:val="23"/>
        </w:rPr>
        <w:t>eries.  These meetings continue to draw a steady and loyal attendance base</w:t>
      </w:r>
      <w:r w:rsidR="000177A4">
        <w:rPr>
          <w:rStyle w:val="normaltextrun"/>
          <w:rFonts w:ascii="Candara" w:hAnsi="Candara" w:cs="Arial"/>
          <w:sz w:val="23"/>
          <w:szCs w:val="23"/>
        </w:rPr>
        <w:t xml:space="preserve"> of consultant pharmacists</w:t>
      </w:r>
      <w:r w:rsidRPr="00D429CD">
        <w:rPr>
          <w:rStyle w:val="normaltextrun"/>
          <w:rFonts w:ascii="Candara" w:hAnsi="Candara" w:cs="Arial"/>
          <w:sz w:val="23"/>
          <w:szCs w:val="23"/>
        </w:rPr>
        <w:t xml:space="preserve"> by offering up-to-date educational </w:t>
      </w:r>
      <w:r w:rsidR="005A6601">
        <w:rPr>
          <w:rStyle w:val="normaltextrun"/>
          <w:rFonts w:ascii="Candara" w:hAnsi="Candara" w:cs="Arial"/>
          <w:sz w:val="23"/>
          <w:szCs w:val="23"/>
        </w:rPr>
        <w:t>sessions</w:t>
      </w:r>
      <w:r w:rsidRPr="00D429CD">
        <w:rPr>
          <w:rStyle w:val="normaltextrun"/>
          <w:rFonts w:ascii="Candara" w:hAnsi="Candara" w:cs="Arial"/>
          <w:sz w:val="23"/>
          <w:szCs w:val="23"/>
        </w:rPr>
        <w:t xml:space="preserve">, attractive venues as well as busy trade shows. Exhibiting at these four meetings would typically cost $4250 but this unique invitation offers an affordable way to reach hundreds of industry professionals over the course of the summer at a 20% discount of $3400. </w:t>
      </w:r>
    </w:p>
    <w:p w14:paraId="17F3BC3C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</w:p>
    <w:p w14:paraId="7C88FDCB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b/>
          <w:sz w:val="23"/>
          <w:szCs w:val="23"/>
        </w:rPr>
      </w:pPr>
      <w:r w:rsidRPr="00D429CD">
        <w:rPr>
          <w:rStyle w:val="normaltextrun"/>
          <w:rFonts w:ascii="Candara" w:hAnsi="Candara" w:cs="Arial"/>
          <w:b/>
          <w:sz w:val="23"/>
          <w:szCs w:val="23"/>
        </w:rPr>
        <w:t xml:space="preserve">Florida Annual Consultant Pharmacist Conference </w:t>
      </w:r>
    </w:p>
    <w:p w14:paraId="2E7D5733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June 7-9, 2019</w:t>
      </w:r>
    </w:p>
    <w:p w14:paraId="1986FC26" w14:textId="7DB32165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Hilton St Petersburg Bayfront, St. Petersburg</w:t>
      </w:r>
      <w:r w:rsidR="000177A4">
        <w:rPr>
          <w:rStyle w:val="normaltextrun"/>
          <w:rFonts w:ascii="Candara" w:hAnsi="Candara" w:cs="Arial"/>
          <w:sz w:val="23"/>
          <w:szCs w:val="23"/>
        </w:rPr>
        <w:t>,</w:t>
      </w:r>
      <w:r w:rsidRPr="00D429CD">
        <w:rPr>
          <w:rStyle w:val="normaltextrun"/>
          <w:rFonts w:ascii="Candara" w:hAnsi="Candara" w:cs="Arial"/>
          <w:sz w:val="23"/>
          <w:szCs w:val="23"/>
        </w:rPr>
        <w:t xml:space="preserve"> FL</w:t>
      </w:r>
    </w:p>
    <w:p w14:paraId="6A83EF41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Attendees: 200</w:t>
      </w:r>
    </w:p>
    <w:p w14:paraId="627E8C51" w14:textId="51C56B1F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Exhibit Fee: $</w:t>
      </w:r>
      <w:r w:rsidRPr="00214112">
        <w:rPr>
          <w:rStyle w:val="normaltextrun"/>
          <w:rFonts w:ascii="Candara" w:hAnsi="Candara" w:cs="Arial"/>
          <w:strike/>
          <w:sz w:val="23"/>
          <w:szCs w:val="23"/>
        </w:rPr>
        <w:t>1500</w:t>
      </w:r>
      <w:r w:rsidR="00214112">
        <w:rPr>
          <w:rStyle w:val="normaltextrun"/>
          <w:rFonts w:ascii="Candara" w:hAnsi="Candara" w:cs="Arial"/>
          <w:strike/>
          <w:sz w:val="23"/>
          <w:szCs w:val="23"/>
        </w:rPr>
        <w:t xml:space="preserve">. </w:t>
      </w:r>
      <w:r w:rsidR="00214112" w:rsidRPr="00214112">
        <w:rPr>
          <w:rStyle w:val="normaltextrun"/>
          <w:rFonts w:ascii="Candara" w:hAnsi="Candara" w:cs="Arial"/>
          <w:b/>
          <w:sz w:val="23"/>
          <w:szCs w:val="23"/>
        </w:rPr>
        <w:t>$1200</w:t>
      </w:r>
      <w:r w:rsidR="00214112">
        <w:rPr>
          <w:rStyle w:val="normaltextrun"/>
          <w:rFonts w:ascii="Candara" w:hAnsi="Candara" w:cs="Arial"/>
          <w:b/>
          <w:sz w:val="23"/>
          <w:szCs w:val="23"/>
        </w:rPr>
        <w:t xml:space="preserve"> with 4-meeting package</w:t>
      </w:r>
    </w:p>
    <w:p w14:paraId="2BD9FB5C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</w:p>
    <w:p w14:paraId="648CBC88" w14:textId="239A5DA8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b/>
          <w:sz w:val="23"/>
          <w:szCs w:val="23"/>
        </w:rPr>
      </w:pPr>
      <w:r w:rsidRPr="00D429CD">
        <w:rPr>
          <w:rStyle w:val="normaltextrun"/>
          <w:rFonts w:ascii="Candara" w:hAnsi="Candara" w:cs="Arial"/>
          <w:b/>
          <w:sz w:val="23"/>
          <w:szCs w:val="23"/>
        </w:rPr>
        <w:t>C</w:t>
      </w:r>
      <w:r w:rsidR="000177A4">
        <w:rPr>
          <w:rStyle w:val="normaltextrun"/>
          <w:rFonts w:ascii="Candara" w:hAnsi="Candara" w:cs="Arial"/>
          <w:b/>
          <w:sz w:val="23"/>
          <w:szCs w:val="23"/>
        </w:rPr>
        <w:t>onnecticut</w:t>
      </w:r>
      <w:r w:rsidRPr="00D429CD">
        <w:rPr>
          <w:rStyle w:val="normaltextrun"/>
          <w:rFonts w:ascii="Candara" w:hAnsi="Candara" w:cs="Arial"/>
          <w:b/>
          <w:sz w:val="23"/>
          <w:szCs w:val="23"/>
        </w:rPr>
        <w:t xml:space="preserve"> Senior Symposium </w:t>
      </w:r>
    </w:p>
    <w:p w14:paraId="06298B85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June 7, 2019</w:t>
      </w:r>
    </w:p>
    <w:p w14:paraId="02DA2631" w14:textId="4B656685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MGM</w:t>
      </w:r>
      <w:r w:rsidR="000177A4">
        <w:rPr>
          <w:rStyle w:val="normaltextrun"/>
          <w:rFonts w:ascii="Candara" w:hAnsi="Candara" w:cs="Arial"/>
          <w:sz w:val="23"/>
          <w:szCs w:val="23"/>
        </w:rPr>
        <w:t xml:space="preserve"> Grand, </w:t>
      </w:r>
      <w:r w:rsidRPr="00D429CD">
        <w:rPr>
          <w:rStyle w:val="normaltextrun"/>
          <w:rFonts w:ascii="Candara" w:hAnsi="Candara" w:cs="Arial"/>
          <w:sz w:val="23"/>
          <w:szCs w:val="23"/>
        </w:rPr>
        <w:t xml:space="preserve">Springfield, MA </w:t>
      </w:r>
    </w:p>
    <w:p w14:paraId="05F7D41C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Attendees: 100</w:t>
      </w:r>
    </w:p>
    <w:p w14:paraId="0F90F365" w14:textId="34C82772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 xml:space="preserve">Exhibit Fee: </w:t>
      </w:r>
      <w:r w:rsidRPr="00214112">
        <w:rPr>
          <w:rStyle w:val="normaltextrun"/>
          <w:rFonts w:ascii="Candara" w:hAnsi="Candara" w:cs="Arial"/>
          <w:strike/>
          <w:sz w:val="23"/>
          <w:szCs w:val="23"/>
        </w:rPr>
        <w:t>$750</w:t>
      </w:r>
      <w:r w:rsidR="00214112">
        <w:rPr>
          <w:rStyle w:val="normaltextrun"/>
          <w:rFonts w:ascii="Candara" w:hAnsi="Candara" w:cs="Arial"/>
          <w:strike/>
          <w:sz w:val="23"/>
          <w:szCs w:val="23"/>
        </w:rPr>
        <w:t xml:space="preserve"> </w:t>
      </w:r>
      <w:r w:rsidR="00214112" w:rsidRPr="00214112">
        <w:rPr>
          <w:rStyle w:val="normaltextrun"/>
          <w:rFonts w:ascii="Candara" w:hAnsi="Candara" w:cs="Arial"/>
          <w:b/>
          <w:sz w:val="23"/>
          <w:szCs w:val="23"/>
        </w:rPr>
        <w:t>$600</w:t>
      </w:r>
      <w:r w:rsidR="00214112">
        <w:rPr>
          <w:rStyle w:val="normaltextrun"/>
          <w:rFonts w:ascii="Candara" w:hAnsi="Candara" w:cs="Arial"/>
          <w:b/>
          <w:sz w:val="23"/>
          <w:szCs w:val="23"/>
        </w:rPr>
        <w:t xml:space="preserve"> with 4-meeting package</w:t>
      </w:r>
    </w:p>
    <w:p w14:paraId="46D61D28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</w:p>
    <w:p w14:paraId="1F297052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b/>
          <w:sz w:val="23"/>
          <w:szCs w:val="23"/>
        </w:rPr>
      </w:pPr>
      <w:r w:rsidRPr="00D429CD">
        <w:rPr>
          <w:rStyle w:val="normaltextrun"/>
          <w:rFonts w:ascii="Candara" w:hAnsi="Candara" w:cs="Arial"/>
          <w:b/>
          <w:sz w:val="23"/>
          <w:szCs w:val="23"/>
        </w:rPr>
        <w:t>MidWest Regional Meeting</w:t>
      </w:r>
    </w:p>
    <w:p w14:paraId="13C6C16C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July 12-14, 2019</w:t>
      </w:r>
    </w:p>
    <w:p w14:paraId="4AF71896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Butler University, Indianapolis, IN</w:t>
      </w:r>
    </w:p>
    <w:p w14:paraId="04770FDB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Attendees: 100</w:t>
      </w:r>
    </w:p>
    <w:p w14:paraId="66A80478" w14:textId="3C1FFCE6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 xml:space="preserve">Exhibit fee: </w:t>
      </w:r>
      <w:r w:rsidRPr="00214112">
        <w:rPr>
          <w:rStyle w:val="normaltextrun"/>
          <w:rFonts w:ascii="Candara" w:hAnsi="Candara" w:cs="Arial"/>
          <w:strike/>
          <w:sz w:val="23"/>
          <w:szCs w:val="23"/>
        </w:rPr>
        <w:t>$1000</w:t>
      </w:r>
      <w:r w:rsidR="00214112">
        <w:rPr>
          <w:rStyle w:val="normaltextrun"/>
          <w:rFonts w:ascii="Candara" w:hAnsi="Candara" w:cs="Arial"/>
          <w:sz w:val="23"/>
          <w:szCs w:val="23"/>
        </w:rPr>
        <w:t xml:space="preserve"> </w:t>
      </w:r>
      <w:r w:rsidR="00214112" w:rsidRPr="00214112">
        <w:rPr>
          <w:rStyle w:val="normaltextrun"/>
          <w:rFonts w:ascii="Candara" w:hAnsi="Candara" w:cs="Arial"/>
          <w:b/>
          <w:sz w:val="23"/>
          <w:szCs w:val="23"/>
        </w:rPr>
        <w:t>$800</w:t>
      </w:r>
      <w:r w:rsidR="00214112">
        <w:rPr>
          <w:rStyle w:val="normaltextrun"/>
          <w:rFonts w:ascii="Candara" w:hAnsi="Candara" w:cs="Arial"/>
          <w:b/>
          <w:sz w:val="23"/>
          <w:szCs w:val="23"/>
        </w:rPr>
        <w:t xml:space="preserve"> with 4-meeting package</w:t>
      </w:r>
    </w:p>
    <w:p w14:paraId="56C06D79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</w:p>
    <w:p w14:paraId="2F349ACB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b/>
          <w:sz w:val="23"/>
          <w:szCs w:val="23"/>
        </w:rPr>
      </w:pPr>
      <w:r w:rsidRPr="00D429CD">
        <w:rPr>
          <w:rStyle w:val="normaltextrun"/>
          <w:rFonts w:ascii="Candara" w:hAnsi="Candara" w:cs="Arial"/>
          <w:b/>
          <w:sz w:val="23"/>
          <w:szCs w:val="23"/>
        </w:rPr>
        <w:t>MidAtlantic Regional Meeting</w:t>
      </w:r>
    </w:p>
    <w:p w14:paraId="10231D70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August 2-4,2019</w:t>
      </w:r>
    </w:p>
    <w:p w14:paraId="2E2D144D" w14:textId="0C1ADD94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Gettysburg Wyndham, Gettysburg</w:t>
      </w:r>
      <w:r w:rsidR="000177A4">
        <w:rPr>
          <w:rStyle w:val="normaltextrun"/>
          <w:rFonts w:ascii="Candara" w:hAnsi="Candara" w:cs="Arial"/>
          <w:sz w:val="23"/>
          <w:szCs w:val="23"/>
        </w:rPr>
        <w:t>,</w:t>
      </w:r>
      <w:r w:rsidRPr="00D429CD">
        <w:rPr>
          <w:rStyle w:val="normaltextrun"/>
          <w:rFonts w:ascii="Candara" w:hAnsi="Candara" w:cs="Arial"/>
          <w:sz w:val="23"/>
          <w:szCs w:val="23"/>
        </w:rPr>
        <w:t xml:space="preserve"> PA</w:t>
      </w:r>
    </w:p>
    <w:p w14:paraId="127093CF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Attendees: 150</w:t>
      </w:r>
    </w:p>
    <w:p w14:paraId="03E32AC5" w14:textId="2C58799D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 xml:space="preserve">Exhibit fee: </w:t>
      </w:r>
      <w:r w:rsidRPr="00214112">
        <w:rPr>
          <w:rStyle w:val="normaltextrun"/>
          <w:rFonts w:ascii="Candara" w:hAnsi="Candara" w:cs="Arial"/>
          <w:strike/>
          <w:sz w:val="23"/>
          <w:szCs w:val="23"/>
        </w:rPr>
        <w:t>$1000</w:t>
      </w:r>
      <w:r w:rsidR="00214112">
        <w:rPr>
          <w:rStyle w:val="normaltextrun"/>
          <w:rFonts w:ascii="Candara" w:hAnsi="Candara" w:cs="Arial"/>
          <w:sz w:val="23"/>
          <w:szCs w:val="23"/>
        </w:rPr>
        <w:t xml:space="preserve"> </w:t>
      </w:r>
      <w:r w:rsidR="00214112" w:rsidRPr="00214112">
        <w:rPr>
          <w:rStyle w:val="normaltextrun"/>
          <w:rFonts w:ascii="Candara" w:hAnsi="Candara" w:cs="Arial"/>
          <w:b/>
          <w:sz w:val="23"/>
          <w:szCs w:val="23"/>
        </w:rPr>
        <w:t>$800</w:t>
      </w:r>
      <w:r w:rsidR="00214112">
        <w:rPr>
          <w:rStyle w:val="normaltextrun"/>
          <w:rFonts w:ascii="Candara" w:hAnsi="Candara" w:cs="Arial"/>
          <w:b/>
          <w:sz w:val="23"/>
          <w:szCs w:val="23"/>
        </w:rPr>
        <w:t xml:space="preserve"> with 4-meeting package</w:t>
      </w:r>
    </w:p>
    <w:p w14:paraId="3CEC6E61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</w:p>
    <w:p w14:paraId="55535C86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b/>
          <w:i/>
          <w:sz w:val="23"/>
          <w:szCs w:val="23"/>
        </w:rPr>
      </w:pPr>
      <w:r w:rsidRPr="00D429CD">
        <w:rPr>
          <w:rStyle w:val="normaltextrun"/>
          <w:rFonts w:ascii="Candara" w:hAnsi="Candara" w:cs="Arial"/>
          <w:b/>
          <w:i/>
          <w:sz w:val="23"/>
          <w:szCs w:val="23"/>
        </w:rPr>
        <w:t xml:space="preserve">There are also several opportunities still available for product theater sponsorship! </w:t>
      </w:r>
    </w:p>
    <w:p w14:paraId="7A115FFC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ndara" w:hAnsi="Candara" w:cs="Arial"/>
          <w:sz w:val="23"/>
          <w:szCs w:val="23"/>
        </w:rPr>
      </w:pPr>
    </w:p>
    <w:p w14:paraId="079C488D" w14:textId="77777777" w:rsidR="00D429CD" w:rsidRPr="00D429CD" w:rsidRDefault="00D429CD" w:rsidP="00D429CD">
      <w:pPr>
        <w:pStyle w:val="paragraph"/>
        <w:spacing w:before="0" w:beforeAutospacing="0" w:after="0" w:afterAutospacing="0"/>
        <w:textAlignment w:val="baseline"/>
        <w:rPr>
          <w:rFonts w:ascii="Candara" w:hAnsi="Candara" w:cs="Arial"/>
          <w:sz w:val="23"/>
          <w:szCs w:val="23"/>
        </w:rPr>
      </w:pPr>
      <w:r w:rsidRPr="00D429CD">
        <w:rPr>
          <w:rStyle w:val="normaltextrun"/>
          <w:rFonts w:ascii="Candara" w:hAnsi="Candara" w:cs="Arial"/>
          <w:sz w:val="23"/>
          <w:szCs w:val="23"/>
        </w:rPr>
        <w:t>In cooperation with the Pharmaceutical Research and Manufacturers of America (PhRMA) guidelines, each exhibit will be in a separate room from Continuing Pharmacy Education (CPE) activities.  Please use the exhibitor response form to confirm your display reservation and submit the exhibit fee of $</w:t>
      </w:r>
      <w:r>
        <w:rPr>
          <w:rStyle w:val="normaltextrun"/>
          <w:rFonts w:ascii="Candara" w:hAnsi="Candara" w:cs="Arial"/>
          <w:sz w:val="23"/>
          <w:szCs w:val="23"/>
        </w:rPr>
        <w:t>3400</w:t>
      </w:r>
      <w:r w:rsidRPr="00D429CD">
        <w:rPr>
          <w:rStyle w:val="normaltextrun"/>
          <w:rFonts w:ascii="Candara" w:hAnsi="Candara" w:cs="Arial"/>
          <w:sz w:val="23"/>
          <w:szCs w:val="23"/>
        </w:rPr>
        <w:t xml:space="preserve">  For your convenience, </w:t>
      </w:r>
      <w:r>
        <w:rPr>
          <w:rStyle w:val="normaltextrun"/>
          <w:rFonts w:ascii="Candara" w:hAnsi="Candara" w:cs="Arial"/>
          <w:sz w:val="23"/>
          <w:szCs w:val="23"/>
        </w:rPr>
        <w:t xml:space="preserve">the </w:t>
      </w:r>
      <w:r w:rsidRPr="00D429CD">
        <w:rPr>
          <w:rStyle w:val="normaltextrun"/>
          <w:rFonts w:ascii="Candara" w:hAnsi="Candara" w:cs="Arial"/>
          <w:sz w:val="23"/>
          <w:szCs w:val="23"/>
        </w:rPr>
        <w:t>ASCP tax ID as well as our mailing address is included on the response form with this letter.  </w:t>
      </w:r>
      <w:r w:rsidRPr="00D429CD">
        <w:rPr>
          <w:rStyle w:val="eop"/>
          <w:rFonts w:ascii="Candara" w:hAnsi="Candara" w:cs="Arial"/>
          <w:sz w:val="23"/>
          <w:szCs w:val="23"/>
        </w:rPr>
        <w:t> </w:t>
      </w:r>
    </w:p>
    <w:p w14:paraId="11980265" w14:textId="77777777" w:rsidR="00D429CD" w:rsidRPr="00D429CD" w:rsidRDefault="00D429CD" w:rsidP="00D429CD">
      <w:pPr>
        <w:rPr>
          <w:rFonts w:ascii="Candara" w:hAnsi="Candara"/>
        </w:rPr>
      </w:pPr>
    </w:p>
    <w:p w14:paraId="0FA0A6E0" w14:textId="77777777" w:rsidR="004369D3" w:rsidRPr="00D429CD" w:rsidRDefault="004369D3">
      <w:pPr>
        <w:rPr>
          <w:rFonts w:ascii="Candara" w:hAnsi="Candara"/>
        </w:rPr>
      </w:pPr>
    </w:p>
    <w:p w14:paraId="11C1D282" w14:textId="77777777" w:rsidR="00CE41CE" w:rsidRPr="00D429CD" w:rsidRDefault="00CE41CE">
      <w:pPr>
        <w:rPr>
          <w:rFonts w:ascii="Candara" w:hAnsi="Candara"/>
        </w:rPr>
      </w:pPr>
    </w:p>
    <w:sectPr w:rsidR="00CE41CE" w:rsidRPr="00D429CD" w:rsidSect="00CE41C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827" w:right="1440" w:bottom="1440" w:left="1440" w:header="18" w:footer="0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5854" w14:textId="77777777" w:rsidR="008A49DD" w:rsidRDefault="008A49DD" w:rsidP="007A6FD0">
      <w:r>
        <w:separator/>
      </w:r>
    </w:p>
  </w:endnote>
  <w:endnote w:type="continuationSeparator" w:id="0">
    <w:p w14:paraId="3D4DA786" w14:textId="77777777" w:rsidR="008A49DD" w:rsidRDefault="008A49DD" w:rsidP="007A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B2AC" w14:textId="77777777" w:rsidR="007A6FD0" w:rsidRDefault="007A6FD0" w:rsidP="007A6FD0">
    <w:pPr>
      <w:pStyle w:val="Footer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5DAF" w14:textId="77777777" w:rsidR="00CE41CE" w:rsidRDefault="00CE41C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11DF16" wp14:editId="64A83258">
          <wp:simplePos x="0" y="0"/>
          <wp:positionH relativeFrom="column">
            <wp:posOffset>-902824</wp:posOffset>
          </wp:positionH>
          <wp:positionV relativeFrom="paragraph">
            <wp:posOffset>-2559412</wp:posOffset>
          </wp:positionV>
          <wp:extent cx="7724322" cy="271835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69" cy="2728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1FAE1" w14:textId="77777777" w:rsidR="008A49DD" w:rsidRDefault="008A49DD" w:rsidP="007A6FD0">
      <w:r>
        <w:separator/>
      </w:r>
    </w:p>
  </w:footnote>
  <w:footnote w:type="continuationSeparator" w:id="0">
    <w:p w14:paraId="0CC1453E" w14:textId="77777777" w:rsidR="008A49DD" w:rsidRDefault="008A49DD" w:rsidP="007A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1D6A6" w14:textId="77777777" w:rsidR="007A6FD0" w:rsidRDefault="007A6FD0" w:rsidP="007A6FD0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5BE2" w14:textId="77777777" w:rsidR="00CE41CE" w:rsidRDefault="00CE41C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C186D5" wp14:editId="335E849A">
          <wp:simplePos x="0" y="0"/>
          <wp:positionH relativeFrom="column">
            <wp:posOffset>-960120</wp:posOffset>
          </wp:positionH>
          <wp:positionV relativeFrom="paragraph">
            <wp:posOffset>-12210</wp:posOffset>
          </wp:positionV>
          <wp:extent cx="7865929" cy="2776605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929" cy="2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CD"/>
    <w:rsid w:val="000177A4"/>
    <w:rsid w:val="0002630F"/>
    <w:rsid w:val="00045CAC"/>
    <w:rsid w:val="00214112"/>
    <w:rsid w:val="003C4FA9"/>
    <w:rsid w:val="004369D3"/>
    <w:rsid w:val="0052186E"/>
    <w:rsid w:val="005A6601"/>
    <w:rsid w:val="00652041"/>
    <w:rsid w:val="007A6FD0"/>
    <w:rsid w:val="008A49DD"/>
    <w:rsid w:val="00BA13BD"/>
    <w:rsid w:val="00C92CD3"/>
    <w:rsid w:val="00CE41CE"/>
    <w:rsid w:val="00D429CD"/>
    <w:rsid w:val="00DE2803"/>
    <w:rsid w:val="00DE7A02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B653A"/>
  <w14:defaultImageDpi w14:val="32767"/>
  <w15:chartTrackingRefBased/>
  <w15:docId w15:val="{19A0974C-37F5-A64D-8B4D-41DAFE9C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29C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FD0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A6FD0"/>
  </w:style>
  <w:style w:type="paragraph" w:styleId="Footer">
    <w:name w:val="footer"/>
    <w:basedOn w:val="Normal"/>
    <w:link w:val="FooterChar"/>
    <w:uiPriority w:val="99"/>
    <w:unhideWhenUsed/>
    <w:rsid w:val="007A6FD0"/>
    <w:pPr>
      <w:tabs>
        <w:tab w:val="center" w:pos="4680"/>
        <w:tab w:val="right" w:pos="9360"/>
      </w:tabs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A6FD0"/>
  </w:style>
  <w:style w:type="paragraph" w:customStyle="1" w:styleId="paragraph">
    <w:name w:val="paragraph"/>
    <w:basedOn w:val="Normal"/>
    <w:rsid w:val="00D429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429CD"/>
  </w:style>
  <w:style w:type="character" w:customStyle="1" w:styleId="eop">
    <w:name w:val="eop"/>
    <w:basedOn w:val="DefaultParagraphFont"/>
    <w:rsid w:val="00D42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vt/p7qgnc5d5rbblp_sr8nlml740000gp/T/com.microsoft.Outlook/Outlook%20Temp/Letterhead_18_Templat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Letterhead_18_Template[1].dotx</Template>
  <TotalTime>2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Christine Holder</cp:lastModifiedBy>
  <cp:revision>2</cp:revision>
  <dcterms:created xsi:type="dcterms:W3CDTF">2019-05-23T17:27:00Z</dcterms:created>
  <dcterms:modified xsi:type="dcterms:W3CDTF">2019-05-23T17:27:00Z</dcterms:modified>
</cp:coreProperties>
</file>